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2D0" w:rsidRPr="00C00ECC" w:rsidRDefault="00E902D0" w:rsidP="00C00ECC">
      <w:pPr>
        <w:pStyle w:val="ListParagraph"/>
        <w:numPr>
          <w:ilvl w:val="0"/>
          <w:numId w:val="2"/>
        </w:numPr>
      </w:pPr>
      <w:r w:rsidRPr="00C00ECC">
        <w:t>Using your reading from last week (Thoreau &amp; King) as a jump off point, please think about what a “citizen” is. How would you define a “good citizen” of the United States? How does Thoreau define a good citizen? Would Martin Luther King agree with your definition or with Thoreau's?</w:t>
      </w:r>
    </w:p>
    <w:p w:rsidR="00E902D0" w:rsidRPr="00C00ECC" w:rsidRDefault="00E902D0" w:rsidP="00C00ECC"/>
    <w:p w:rsidR="00E902D0" w:rsidRPr="00C00ECC" w:rsidRDefault="00E902D0" w:rsidP="00C00ECC"/>
    <w:p w:rsidR="00C00ECC" w:rsidRPr="00C00ECC" w:rsidRDefault="00E902D0" w:rsidP="00C00ECC">
      <w:r w:rsidRPr="00C00ECC">
        <w:t xml:space="preserve">I would define a “good citizen” of the United States as a person who works towards the good of the nations without asking for anything. A good </w:t>
      </w:r>
      <w:r w:rsidR="00C00ECC" w:rsidRPr="00C00ECC">
        <w:t xml:space="preserve">person would never admit that they are a good citizen. They are people who don’t seek high profile things. They donate without a name; they are the people who are not noticed. This is what makes them hard to find…but they are there. You probably know quite a few if you open your eyes to the signs of what makes a good citizen. </w:t>
      </w:r>
    </w:p>
    <w:p w:rsidR="00C00ECC" w:rsidRPr="00C00ECC" w:rsidRDefault="00C00ECC" w:rsidP="00C00ECC"/>
    <w:p w:rsidR="00C00ECC" w:rsidRPr="00C00ECC" w:rsidRDefault="00C00ECC" w:rsidP="00C00ECC">
      <w:proofErr w:type="gramStart"/>
      <w:r w:rsidRPr="00C00ECC">
        <w:t>A conscious person who is aware of politics of government with constructive feedback to the government.</w:t>
      </w:r>
      <w:proofErr w:type="gramEnd"/>
      <w:r w:rsidRPr="00C00ECC">
        <w:t xml:space="preserve"> They are aware of global problems and opportunities. </w:t>
      </w:r>
    </w:p>
    <w:p w:rsidR="00C00ECC" w:rsidRPr="00C00ECC" w:rsidRDefault="00C00ECC" w:rsidP="00C00ECC"/>
    <w:p w:rsidR="00C00ECC" w:rsidRDefault="00C00ECC" w:rsidP="00C00ECC">
      <w:r w:rsidRPr="00C00ECC">
        <w:t xml:space="preserve">What else can you do to be a good citizen? </w:t>
      </w:r>
      <w:proofErr w:type="gramStart"/>
      <w:r w:rsidRPr="00C00ECC">
        <w:t>Thousands of things in thousands of ways, unique to your common sense and imagination.</w:t>
      </w:r>
      <w:proofErr w:type="gramEnd"/>
      <w:r w:rsidRPr="00C00ECC">
        <w:t xml:space="preserve"> What they have in common is working toward the common quality of life, protection of liberty, and pursuit of happiness for every citizen of this country. Re-stated, are you working for our common good? Many Americans flew flags after 9/11. Many more have them outside their houses or on their cars, or some other way to support the troops. Does that make you a good citizen?</w:t>
      </w:r>
    </w:p>
    <w:p w:rsidR="00C00ECC" w:rsidRDefault="00C00ECC" w:rsidP="00C00ECC"/>
    <w:p w:rsidR="00C00ECC" w:rsidRPr="00C00ECC" w:rsidRDefault="00C00ECC" w:rsidP="00C00ECC">
      <w:r w:rsidRPr="00C00ECC">
        <w:t xml:space="preserve">Let me tell you what good citizens do not do. Good citizens do not allow self serving idiots to dominate our national agenda, demand better. They do not intimidate, threaten, or commit crimes against fellow citizens, I'm talking to you, gangster. They do not tolerate 15,000,000,000 acts of violent crime committed against our fellow citizens without getting a little angry about it, show some courage and face the criminals. They do not beat, terrorize, or molest women and children, no matter </w:t>
      </w:r>
      <w:proofErr w:type="spellStart"/>
      <w:r w:rsidRPr="00C00ECC">
        <w:t>whose</w:t>
      </w:r>
      <w:proofErr w:type="spellEnd"/>
      <w:r w:rsidRPr="00C00ECC">
        <w:t xml:space="preserve"> they are, put the squeeze on men with no honor. </w:t>
      </w:r>
    </w:p>
    <w:p w:rsidR="00C00ECC" w:rsidRDefault="00C00ECC" w:rsidP="00C00ECC"/>
    <w:p w:rsidR="00C00ECC" w:rsidRPr="00C00ECC" w:rsidRDefault="00C00ECC" w:rsidP="00C00ECC">
      <w:r w:rsidRPr="00C00ECC">
        <w:t xml:space="preserve">They do not cry to the President, Alan Greenspan, or to Congress about our economy, while driving a Mitsubishi, talking on a Nokia cell phone, watching a Sony TV, listening to I.T. service and support from India, and wondering why our economy hasn't picked up. Demand that Corporate America reverse the outsourcing trend that has created a $500,000,000,000 trade deficit this year. If Dell won't make their computers in America, let it be known that when a company comes along that will, you'll buy it. Good </w:t>
      </w:r>
      <w:r w:rsidRPr="00C00ECC">
        <w:lastRenderedPageBreak/>
        <w:t>citizens do not support the troops in Iraq and forget about the millions who serve in other places every day of every year, nor those who have fought and died for their freedom in the first place.</w:t>
      </w:r>
    </w:p>
    <w:p w:rsidR="00C00ECC" w:rsidRDefault="00C00ECC" w:rsidP="00C00ECC">
      <w:r w:rsidRPr="00C00ECC">
        <w:t>In short, a good citizen places our common good high on their list of personal values. Some contribute in small ways, others with grand gestures. There is no perfect patriot, save for those who paid the ultimate sacrifice. Do the best you can each and every day. For those days when the best you've got is a little short, get over it and do better tomorrow. Life is about common sense, so is being a good citizen. You have it, so use it.</w:t>
      </w:r>
    </w:p>
    <w:p w:rsidR="00C00ECC" w:rsidRDefault="00C00ECC" w:rsidP="00C00ECC"/>
    <w:p w:rsidR="00C00ECC" w:rsidRPr="00C00ECC" w:rsidRDefault="00C00ECC" w:rsidP="00C00ECC">
      <w:r>
        <w:t xml:space="preserve">Thoreau defines a good citizen as someone who stands up for their beliefs, even if it is against the government. He believes that a person’s individual beliefs are more important than the country’s beliefs. MLK would agree with Thoreau that a person has to stand up for what they believe in, despite any retaliation or negative consequences. </w:t>
      </w:r>
    </w:p>
    <w:p w:rsidR="00C00ECC" w:rsidRPr="00C00ECC" w:rsidRDefault="00C00ECC" w:rsidP="00C00ECC"/>
    <w:p w:rsidR="00E902D0" w:rsidRPr="00E902D0" w:rsidRDefault="00E902D0" w:rsidP="00E902D0">
      <w:pPr>
        <w:pStyle w:val="ListParagraph"/>
        <w:rPr>
          <w:rFonts w:ascii="Verdana" w:hAnsi="Verdana"/>
          <w:color w:val="000000"/>
          <w:sz w:val="19"/>
          <w:szCs w:val="19"/>
        </w:rPr>
      </w:pPr>
      <w:r w:rsidRPr="00E902D0">
        <w:rPr>
          <w:rFonts w:ascii="Verdana" w:hAnsi="Verdana"/>
          <w:color w:val="000000"/>
          <w:sz w:val="19"/>
          <w:szCs w:val="19"/>
        </w:rPr>
        <w:br/>
      </w:r>
    </w:p>
    <w:p w:rsidR="00C00ECC" w:rsidRDefault="00E902D0" w:rsidP="00E902D0">
      <w:pPr>
        <w:rPr>
          <w:rFonts w:ascii="Verdana" w:hAnsi="Verdana"/>
          <w:color w:val="000000"/>
          <w:sz w:val="19"/>
          <w:szCs w:val="19"/>
        </w:rPr>
      </w:pPr>
      <w:r w:rsidRPr="00E902D0">
        <w:rPr>
          <w:rFonts w:ascii="Verdana" w:hAnsi="Verdana"/>
          <w:color w:val="000000"/>
          <w:sz w:val="19"/>
          <w:szCs w:val="19"/>
        </w:rPr>
        <w:br/>
        <w:t xml:space="preserve">2. Explain your personal philosophy regarding your individual rights, freedoms, morality and responsibilities, especially to the law, your community, and country. What responsibilities come with being free? Who decides what these responsibilities are? Do these </w:t>
      </w:r>
      <w:proofErr w:type="spellStart"/>
      <w:r w:rsidRPr="00E902D0">
        <w:rPr>
          <w:rFonts w:ascii="Verdana" w:hAnsi="Verdana"/>
          <w:color w:val="000000"/>
          <w:sz w:val="19"/>
          <w:szCs w:val="19"/>
        </w:rPr>
        <w:t>responsibil</w:t>
      </w:r>
      <w:proofErr w:type="spellEnd"/>
      <w:r w:rsidRPr="00E902D0">
        <w:rPr>
          <w:rFonts w:ascii="Verdana" w:hAnsi="Verdana"/>
          <w:color w:val="000000"/>
          <w:sz w:val="19"/>
          <w:szCs w:val="19"/>
        </w:rPr>
        <w:br/>
      </w:r>
      <w:proofErr w:type="spellStart"/>
      <w:r w:rsidRPr="00E902D0">
        <w:rPr>
          <w:rFonts w:ascii="Verdana" w:hAnsi="Verdana"/>
          <w:color w:val="000000"/>
          <w:sz w:val="19"/>
          <w:szCs w:val="19"/>
        </w:rPr>
        <w:t>ities</w:t>
      </w:r>
      <w:proofErr w:type="spellEnd"/>
      <w:r w:rsidRPr="00E902D0">
        <w:rPr>
          <w:rFonts w:ascii="Verdana" w:hAnsi="Verdana"/>
          <w:color w:val="000000"/>
          <w:sz w:val="19"/>
          <w:szCs w:val="19"/>
        </w:rPr>
        <w:t xml:space="preserve"> require enforcement? </w:t>
      </w:r>
      <w:proofErr w:type="gramStart"/>
      <w:r w:rsidRPr="00E902D0">
        <w:rPr>
          <w:rFonts w:ascii="Verdana" w:hAnsi="Verdana"/>
          <w:color w:val="000000"/>
          <w:sz w:val="19"/>
          <w:szCs w:val="19"/>
        </w:rPr>
        <w:t>If so, by whom?</w:t>
      </w:r>
      <w:proofErr w:type="gramEnd"/>
    </w:p>
    <w:p w:rsidR="00C00ECC" w:rsidRDefault="00C00ECC" w:rsidP="00E902D0">
      <w:pPr>
        <w:rPr>
          <w:rFonts w:ascii="Verdana" w:hAnsi="Verdana"/>
          <w:color w:val="000000"/>
          <w:sz w:val="19"/>
          <w:szCs w:val="19"/>
        </w:rPr>
      </w:pPr>
    </w:p>
    <w:p w:rsidR="00B30DDD" w:rsidRPr="00B30DDD" w:rsidRDefault="00B30DDD" w:rsidP="00B30DDD">
      <w:r w:rsidRPr="00B30DDD">
        <w:t>Rights are entitlements (not) to perform certain actions, or (not) to be in certain states; or entitlements that others (not) perform certain actions or (not) be in certain states.</w:t>
      </w:r>
    </w:p>
    <w:p w:rsidR="00B30DDD" w:rsidRPr="00B30DDD" w:rsidRDefault="00B30DDD" w:rsidP="00B30DDD">
      <w:r w:rsidRPr="00B30DDD">
        <w:t>Rights dominate modern understandings of what actions are permissible and which institutions are just. Rights structure the form of governments, the content of laws, and the shape of morality as it is currently perceived. To accept a set of rights is to approve a distribution of freedom and authority, and so to endorse a certain view of what may, must, and must not be done.</w:t>
      </w:r>
    </w:p>
    <w:p w:rsidR="00B30DDD" w:rsidRPr="00B30DDD" w:rsidRDefault="00B30DDD" w:rsidP="00B30DDD">
      <w:r w:rsidRPr="00B30DDD">
        <w:t>A right to life, a right to choose; a right to vote, to work, to strike; a right to one phone call, to dissolve parliament, to operate a forklift, to asylum, to equal treatment before the law, to feel proud of what one has done; a right to exist, to sentence an offender to death, to launch a nuclear first strike, to castle kingside, to a distinct genetic identity; a right to believe one's eyes, to pronounce the couple husband and wife, to be left alone, to go to hell in one's own way.</w:t>
      </w:r>
    </w:p>
    <w:p w:rsidR="00B30DDD" w:rsidRPr="00B30DDD" w:rsidRDefault="00B30DDD" w:rsidP="00B30DDD">
      <w:r w:rsidRPr="00B30DDD">
        <w:t>We encounter assertions of rights as we encounter sounds: persistently and in great variety. Making sense of this profusion of assertions requires that we class rights together by common attributes. Rights-assertions can be categorized, for example, according to:</w:t>
      </w:r>
    </w:p>
    <w:p w:rsidR="00B30DDD" w:rsidRPr="00B30DDD" w:rsidRDefault="00B30DDD" w:rsidP="00B30DDD">
      <w:r w:rsidRPr="00B30DDD">
        <w:lastRenderedPageBreak/>
        <w:t xml:space="preserve">Who is alleged to have the right: Children's rights, animal rights, workers' rights, states' rights, the rights of </w:t>
      </w:r>
      <w:proofErr w:type="gramStart"/>
      <w:r w:rsidRPr="00B30DDD">
        <w:t>peoples.</w:t>
      </w:r>
      <w:proofErr w:type="gramEnd"/>
    </w:p>
    <w:p w:rsidR="00B30DDD" w:rsidRPr="00B30DDD" w:rsidRDefault="00B30DDD" w:rsidP="00B30DDD">
      <w:r w:rsidRPr="00B30DDD">
        <w:t>What actions or states or objects the asserted right pertains to: Rights of free expression, to pass judgment; rights of privacy, to remain silent; property rights, bodily rights.</w:t>
      </w:r>
    </w:p>
    <w:p w:rsidR="00B30DDD" w:rsidRPr="00B30DDD" w:rsidRDefault="00B30DDD" w:rsidP="00B30DDD">
      <w:r w:rsidRPr="00B30DDD">
        <w:t xml:space="preserve">Why the </w:t>
      </w:r>
      <w:proofErr w:type="spellStart"/>
      <w:r w:rsidRPr="00B30DDD">
        <w:t>rightholder</w:t>
      </w:r>
      <w:proofErr w:type="spellEnd"/>
      <w:r w:rsidRPr="00B30DDD">
        <w:t xml:space="preserve"> (allegedly) has the right: Moral rights are grounded in moral reasons, legal rights derive from the laws of the society, </w:t>
      </w:r>
      <w:proofErr w:type="gramStart"/>
      <w:r w:rsidRPr="00B30DDD">
        <w:t>customary</w:t>
      </w:r>
      <w:proofErr w:type="gramEnd"/>
      <w:r w:rsidRPr="00B30DDD">
        <w:t xml:space="preserve"> rights exist by local convention.</w:t>
      </w:r>
    </w:p>
    <w:p w:rsidR="00B30DDD" w:rsidRPr="00B30DDD" w:rsidRDefault="00B30DDD" w:rsidP="00B30DDD">
      <w:r w:rsidRPr="00B30DDD">
        <w:t xml:space="preserve">How the asserted right can be affected by the </w:t>
      </w:r>
      <w:proofErr w:type="spellStart"/>
      <w:r w:rsidRPr="00B30DDD">
        <w:t>rightholder's</w:t>
      </w:r>
      <w:proofErr w:type="spellEnd"/>
      <w:r w:rsidRPr="00B30DDD">
        <w:t xml:space="preserve"> actions: The inalienable right to life, the forfeitable right to liberty, and the </w:t>
      </w:r>
      <w:proofErr w:type="spellStart"/>
      <w:r w:rsidRPr="00B30DDD">
        <w:t>waivable</w:t>
      </w:r>
      <w:proofErr w:type="spellEnd"/>
      <w:r w:rsidRPr="00B30DDD">
        <w:t xml:space="preserve"> right that a promise </w:t>
      </w:r>
      <w:proofErr w:type="gramStart"/>
      <w:r w:rsidRPr="00B30DDD">
        <w:t>be</w:t>
      </w:r>
      <w:proofErr w:type="gramEnd"/>
      <w:r w:rsidRPr="00B30DDD">
        <w:t xml:space="preserve"> kept.</w:t>
      </w:r>
    </w:p>
    <w:p w:rsidR="00B30DDD" w:rsidRPr="00B30DDD" w:rsidRDefault="00B30DDD" w:rsidP="00B30DDD">
      <w:r w:rsidRPr="00B30DDD">
        <w:t>Many of these categories have sub-categories. For instance, natural rights are the sub-class of moral rights that humans have because of their nature. Or again, the rights of political speech are a subclass of the rights of free expression.</w:t>
      </w:r>
    </w:p>
    <w:p w:rsidR="00B30DDD" w:rsidRDefault="00B30DDD" w:rsidP="00B30DDD">
      <w:r w:rsidRPr="00B30DDD">
        <w:t>The study of particular rights is primarily an investigation into how such categories and sub-categories overlap. There has been much discussion, for example, of whether human rights are natural rights, whether the right to privacy is a legal right, and whether the legal right to life is a forfeitable right.</w:t>
      </w:r>
    </w:p>
    <w:p w:rsidR="00B30DDD" w:rsidRDefault="00B30DDD" w:rsidP="00B30DDD"/>
    <w:p w:rsidR="00B30DDD" w:rsidRDefault="00E902D0" w:rsidP="00B30DDD">
      <w:r w:rsidRPr="00E902D0">
        <w:rPr>
          <w:rFonts w:ascii="Verdana" w:hAnsi="Verdana"/>
          <w:color w:val="000000"/>
          <w:sz w:val="19"/>
          <w:szCs w:val="19"/>
        </w:rPr>
        <w:br/>
      </w:r>
      <w:r w:rsidRPr="00E902D0">
        <w:rPr>
          <w:rFonts w:ascii="Verdana" w:hAnsi="Verdana"/>
          <w:color w:val="000000"/>
          <w:sz w:val="19"/>
          <w:szCs w:val="19"/>
        </w:rPr>
        <w:br/>
        <w:t>3. What is your belief with regard to the (U.S.) role in the world today and in the years to come? Do you believe that the U.S. has a responsibility, as a nation founded on the principles of freedom, justice, democracy and tolerance, to promote and protect these values around the world? Why or why not? Do we have enough resources to keep the world safe? Is it our responsibility to make every effort to bring peace to other countries? What if they ask us for help?</w:t>
      </w:r>
    </w:p>
    <w:p w:rsidR="00B30DDD" w:rsidRPr="00B30DDD" w:rsidRDefault="00B30DDD" w:rsidP="00B30DDD">
      <w:pPr>
        <w:spacing w:before="100" w:beforeAutospacing="1" w:after="100" w:afterAutospacing="1" w:line="240" w:lineRule="auto"/>
        <w:rPr>
          <w:rFonts w:ascii="Times New Roman" w:eastAsia="Times New Roman" w:hAnsi="Times New Roman" w:cs="Times New Roman"/>
          <w:sz w:val="24"/>
          <w:szCs w:val="24"/>
        </w:rPr>
      </w:pPr>
      <w:r w:rsidRPr="00B30DDD">
        <w:rPr>
          <w:rFonts w:ascii="Times New Roman" w:eastAsia="Times New Roman" w:hAnsi="Times New Roman" w:cs="Times New Roman"/>
          <w:sz w:val="24"/>
          <w:szCs w:val="24"/>
        </w:rPr>
        <w:t>We sure hear a lot about all the people in the World who make less than a dollar per day. We hear stories about those who live in the slums of Indonesia, India, China, Africa, South America, Central America, Bangladesh, Haiti and Palestine. Indeed, many believe it is the wealthier countries responsibility to feed them all and care for them; this simply is not so.</w:t>
      </w:r>
    </w:p>
    <w:p w:rsidR="00B30DDD" w:rsidRPr="00B30DDD" w:rsidRDefault="00B30DDD" w:rsidP="00B30DDD">
      <w:pPr>
        <w:spacing w:before="100" w:beforeAutospacing="1" w:after="100" w:afterAutospacing="1" w:line="240" w:lineRule="auto"/>
        <w:rPr>
          <w:rFonts w:ascii="Times New Roman" w:eastAsia="Times New Roman" w:hAnsi="Times New Roman" w:cs="Times New Roman"/>
          <w:sz w:val="24"/>
          <w:szCs w:val="24"/>
        </w:rPr>
      </w:pPr>
      <w:r w:rsidRPr="00B30DDD">
        <w:rPr>
          <w:rFonts w:ascii="Times New Roman" w:eastAsia="Times New Roman" w:hAnsi="Times New Roman" w:cs="Times New Roman"/>
          <w:sz w:val="24"/>
          <w:szCs w:val="24"/>
        </w:rPr>
        <w:t>In fact it is those people's responsibility to stop breeding like rats. When the basic foundations of civilization are not taken care of;</w:t>
      </w:r>
    </w:p>
    <w:p w:rsidR="00B30DDD" w:rsidRPr="00B30DDD" w:rsidRDefault="00B30DDD" w:rsidP="00B30DD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30DDD">
        <w:rPr>
          <w:rFonts w:ascii="Times New Roman" w:eastAsia="Times New Roman" w:hAnsi="Times New Roman" w:cs="Times New Roman"/>
          <w:sz w:val="24"/>
          <w:szCs w:val="24"/>
        </w:rPr>
        <w:t xml:space="preserve">Water </w:t>
      </w:r>
    </w:p>
    <w:p w:rsidR="00B30DDD" w:rsidRPr="00B30DDD" w:rsidRDefault="00B30DDD" w:rsidP="00B30DD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30DDD">
        <w:rPr>
          <w:rFonts w:ascii="Times New Roman" w:eastAsia="Times New Roman" w:hAnsi="Times New Roman" w:cs="Times New Roman"/>
          <w:sz w:val="24"/>
          <w:szCs w:val="24"/>
        </w:rPr>
        <w:t xml:space="preserve">Sewer </w:t>
      </w:r>
    </w:p>
    <w:p w:rsidR="00B30DDD" w:rsidRPr="00B30DDD" w:rsidRDefault="00B30DDD" w:rsidP="00B30DD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30DDD">
        <w:rPr>
          <w:rFonts w:ascii="Times New Roman" w:eastAsia="Times New Roman" w:hAnsi="Times New Roman" w:cs="Times New Roman"/>
          <w:sz w:val="24"/>
          <w:szCs w:val="24"/>
        </w:rPr>
        <w:t xml:space="preserve">Trash Collection </w:t>
      </w:r>
    </w:p>
    <w:p w:rsidR="00B30DDD" w:rsidRPr="00B30DDD" w:rsidRDefault="00B30DDD" w:rsidP="00B30DD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30DDD">
        <w:rPr>
          <w:rFonts w:ascii="Times New Roman" w:eastAsia="Times New Roman" w:hAnsi="Times New Roman" w:cs="Times New Roman"/>
          <w:sz w:val="24"/>
          <w:szCs w:val="24"/>
        </w:rPr>
        <w:t xml:space="preserve">Education </w:t>
      </w:r>
    </w:p>
    <w:p w:rsidR="00B30DDD" w:rsidRPr="00B30DDD" w:rsidRDefault="00B30DDD" w:rsidP="00B30DD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30DDD">
        <w:rPr>
          <w:rFonts w:ascii="Times New Roman" w:eastAsia="Times New Roman" w:hAnsi="Times New Roman" w:cs="Times New Roman"/>
          <w:sz w:val="24"/>
          <w:szCs w:val="24"/>
        </w:rPr>
        <w:t xml:space="preserve">Roads </w:t>
      </w:r>
    </w:p>
    <w:p w:rsidR="00B30DDD" w:rsidRPr="00B30DDD" w:rsidRDefault="00B30DDD" w:rsidP="00B30DDD">
      <w:pPr>
        <w:spacing w:after="0" w:line="240" w:lineRule="auto"/>
        <w:rPr>
          <w:rFonts w:ascii="Times New Roman" w:eastAsia="Times New Roman" w:hAnsi="Times New Roman" w:cs="Times New Roman"/>
          <w:sz w:val="24"/>
          <w:szCs w:val="24"/>
        </w:rPr>
      </w:pPr>
      <w:r w:rsidRPr="00B30DDD">
        <w:rPr>
          <w:rFonts w:ascii="Times New Roman" w:eastAsia="Times New Roman" w:hAnsi="Times New Roman" w:cs="Times New Roman"/>
          <w:sz w:val="24"/>
          <w:szCs w:val="24"/>
        </w:rPr>
        <w:t xml:space="preserve">Then there can be no meaningful life when you pack humans in like sardines. What is unfortunate is that these plighted areas of our World are exploited and thrust onto our television </w:t>
      </w:r>
      <w:r w:rsidRPr="00B30DDD">
        <w:rPr>
          <w:rFonts w:ascii="Times New Roman" w:eastAsia="Times New Roman" w:hAnsi="Times New Roman" w:cs="Times New Roman"/>
          <w:sz w:val="24"/>
          <w:szCs w:val="24"/>
        </w:rPr>
        <w:lastRenderedPageBreak/>
        <w:t xml:space="preserve">sets we see horrific images in order to make us feel guilty and send money. The truth is that you cannot help people who will not help themselves. When leaders of such nation-states neglect the basic fundamentals and foundations of human civilizations these are the results. </w:t>
      </w:r>
    </w:p>
    <w:p w:rsidR="00B30DDD" w:rsidRPr="00B30DDD" w:rsidRDefault="00B30DDD" w:rsidP="00B30DDD">
      <w:pPr>
        <w:spacing w:before="100" w:beforeAutospacing="1" w:after="100" w:afterAutospacing="1" w:line="240" w:lineRule="auto"/>
        <w:rPr>
          <w:rFonts w:ascii="Times New Roman" w:eastAsia="Times New Roman" w:hAnsi="Times New Roman" w:cs="Times New Roman"/>
          <w:sz w:val="24"/>
          <w:szCs w:val="24"/>
        </w:rPr>
      </w:pPr>
      <w:r w:rsidRPr="00B30DDD">
        <w:rPr>
          <w:rFonts w:ascii="Times New Roman" w:eastAsia="Times New Roman" w:hAnsi="Times New Roman" w:cs="Times New Roman"/>
          <w:sz w:val="24"/>
          <w:szCs w:val="24"/>
        </w:rPr>
        <w:t>It should come as no surprise to anyone what is going on in the world, as the problem just keeps growing and the breeding of people into the slums is never ending. Everyone agrees something must be done. But sending money into the areas is not the answer. The solution is multi-faceted and it begins with the fundamentals. It begins with accountability of leadership and responsibility of the people.</w:t>
      </w:r>
    </w:p>
    <w:p w:rsidR="00B30DDD" w:rsidRPr="00B30DDD" w:rsidRDefault="00B30DDD" w:rsidP="00B30DDD">
      <w:pPr>
        <w:spacing w:before="100" w:beforeAutospacing="1" w:after="100" w:afterAutospacing="1" w:line="240" w:lineRule="auto"/>
        <w:rPr>
          <w:rFonts w:ascii="Times New Roman" w:eastAsia="Times New Roman" w:hAnsi="Times New Roman" w:cs="Times New Roman"/>
          <w:sz w:val="24"/>
          <w:szCs w:val="24"/>
        </w:rPr>
      </w:pPr>
      <w:r w:rsidRPr="00B30DDD">
        <w:rPr>
          <w:rFonts w:ascii="Times New Roman" w:eastAsia="Times New Roman" w:hAnsi="Times New Roman" w:cs="Times New Roman"/>
          <w:sz w:val="24"/>
          <w:szCs w:val="24"/>
        </w:rPr>
        <w:t>The United States is not responsible for these problems in the world, nor should it take the blame or brunt of the burden. Infrastructure must be built before a million people set up slums outside major cities and start breeding like rats. Sending cash into a rat-infested feces money hole is no solution. That is not humanitarian aid that is throwing good money after bad and allowing the problem to continue.</w:t>
      </w:r>
    </w:p>
    <w:p w:rsidR="00B30DDD" w:rsidRPr="00B30DDD" w:rsidRDefault="00B30DDD" w:rsidP="00B30DDD">
      <w:pPr>
        <w:spacing w:before="100" w:beforeAutospacing="1" w:after="100" w:afterAutospacing="1" w:line="240" w:lineRule="auto"/>
        <w:rPr>
          <w:rFonts w:ascii="Times New Roman" w:eastAsia="Times New Roman" w:hAnsi="Times New Roman" w:cs="Times New Roman"/>
          <w:sz w:val="24"/>
          <w:szCs w:val="24"/>
        </w:rPr>
      </w:pPr>
      <w:r w:rsidRPr="00B30DDD">
        <w:rPr>
          <w:rFonts w:ascii="Times New Roman" w:eastAsia="Times New Roman" w:hAnsi="Times New Roman" w:cs="Times New Roman"/>
          <w:sz w:val="24"/>
          <w:szCs w:val="24"/>
        </w:rPr>
        <w:t>For those who cannot handle the reality of these situations and choose to blame the United States, perhaps we should send you a mirror. I certainly hope this article is of interest and that is has propelled thought. The goal is simple; to help you in your quest to be the best in 2007. I thank you for reading my many articles on diverse subjects, which interest you.</w:t>
      </w:r>
    </w:p>
    <w:p w:rsidR="00B30DDD" w:rsidRDefault="00B30DDD" w:rsidP="00B30DDD"/>
    <w:p w:rsidR="00193F55" w:rsidRDefault="00B30DDD" w:rsidP="00B30DDD">
      <w:pPr>
        <w:tabs>
          <w:tab w:val="left" w:pos="1845"/>
        </w:tabs>
      </w:pPr>
      <w:r>
        <w:tab/>
      </w:r>
    </w:p>
    <w:p w:rsidR="00B30DDD" w:rsidRPr="00B30DDD" w:rsidRDefault="00B30DDD" w:rsidP="00B30DDD">
      <w:pPr>
        <w:tabs>
          <w:tab w:val="left" w:pos="1845"/>
        </w:tabs>
      </w:pPr>
    </w:p>
    <w:sectPr w:rsidR="00B30DDD" w:rsidRPr="00B30DDD" w:rsidSect="00193F5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192A87"/>
    <w:multiLevelType w:val="multilevel"/>
    <w:tmpl w:val="743C9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D140D85"/>
    <w:multiLevelType w:val="hybridMultilevel"/>
    <w:tmpl w:val="57A6E2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2885A3F"/>
    <w:multiLevelType w:val="hybridMultilevel"/>
    <w:tmpl w:val="5F84BC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902D0"/>
    <w:rsid w:val="00193F55"/>
    <w:rsid w:val="00B30DDD"/>
    <w:rsid w:val="00C00ECC"/>
    <w:rsid w:val="00E70B94"/>
    <w:rsid w:val="00E902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3F5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2D0"/>
    <w:pPr>
      <w:ind w:left="720"/>
      <w:contextualSpacing/>
    </w:pPr>
  </w:style>
  <w:style w:type="paragraph" w:styleId="NormalWeb">
    <w:name w:val="Normal (Web)"/>
    <w:basedOn w:val="Normal"/>
    <w:uiPriority w:val="99"/>
    <w:semiHidden/>
    <w:unhideWhenUsed/>
    <w:rsid w:val="00C00ECC"/>
    <w:pPr>
      <w:spacing w:before="100" w:beforeAutospacing="1" w:after="100" w:afterAutospacing="1" w:line="240" w:lineRule="auto"/>
    </w:pPr>
    <w:rPr>
      <w:rFonts w:ascii="Times New Roman" w:eastAsia="Times New Roman" w:hAnsi="Times New Roman" w:cs="Times New Roman"/>
      <w:color w:val="000066"/>
      <w:sz w:val="24"/>
      <w:szCs w:val="24"/>
    </w:rPr>
  </w:style>
  <w:style w:type="character" w:styleId="Emphasis">
    <w:name w:val="Emphasis"/>
    <w:basedOn w:val="DefaultParagraphFont"/>
    <w:uiPriority w:val="20"/>
    <w:qFormat/>
    <w:rsid w:val="00B30DDD"/>
    <w:rPr>
      <w:i/>
      <w:iCs/>
    </w:rPr>
  </w:style>
</w:styles>
</file>

<file path=word/webSettings.xml><?xml version="1.0" encoding="utf-8"?>
<w:webSettings xmlns:r="http://schemas.openxmlformats.org/officeDocument/2006/relationships" xmlns:w="http://schemas.openxmlformats.org/wordprocessingml/2006/main">
  <w:divs>
    <w:div w:id="91050597">
      <w:bodyDiv w:val="1"/>
      <w:marLeft w:val="0"/>
      <w:marRight w:val="0"/>
      <w:marTop w:val="0"/>
      <w:marBottom w:val="0"/>
      <w:divBdr>
        <w:top w:val="none" w:sz="0" w:space="0" w:color="auto"/>
        <w:left w:val="none" w:sz="0" w:space="0" w:color="auto"/>
        <w:bottom w:val="none" w:sz="0" w:space="0" w:color="auto"/>
        <w:right w:val="none" w:sz="0" w:space="0" w:color="auto"/>
      </w:divBdr>
      <w:divsChild>
        <w:div w:id="256402816">
          <w:marLeft w:val="0"/>
          <w:marRight w:val="0"/>
          <w:marTop w:val="0"/>
          <w:marBottom w:val="0"/>
          <w:divBdr>
            <w:top w:val="none" w:sz="0" w:space="0" w:color="auto"/>
            <w:left w:val="none" w:sz="0" w:space="0" w:color="auto"/>
            <w:bottom w:val="none" w:sz="0" w:space="0" w:color="auto"/>
            <w:right w:val="none" w:sz="0" w:space="0" w:color="auto"/>
          </w:divBdr>
          <w:divsChild>
            <w:div w:id="1792935590">
              <w:marLeft w:val="0"/>
              <w:marRight w:val="0"/>
              <w:marTop w:val="0"/>
              <w:marBottom w:val="0"/>
              <w:divBdr>
                <w:top w:val="none" w:sz="0" w:space="0" w:color="auto"/>
                <w:left w:val="none" w:sz="0" w:space="0" w:color="auto"/>
                <w:bottom w:val="none" w:sz="0" w:space="0" w:color="auto"/>
                <w:right w:val="none" w:sz="0" w:space="0" w:color="auto"/>
              </w:divBdr>
              <w:divsChild>
                <w:div w:id="11548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958346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504780472">
      <w:bodyDiv w:val="1"/>
      <w:marLeft w:val="0"/>
      <w:marRight w:val="0"/>
      <w:marTop w:val="0"/>
      <w:marBottom w:val="0"/>
      <w:divBdr>
        <w:top w:val="none" w:sz="0" w:space="0" w:color="auto"/>
        <w:left w:val="none" w:sz="0" w:space="0" w:color="auto"/>
        <w:bottom w:val="none" w:sz="0" w:space="0" w:color="auto"/>
        <w:right w:val="none" w:sz="0" w:space="0" w:color="auto"/>
      </w:divBdr>
      <w:divsChild>
        <w:div w:id="1216166261">
          <w:marLeft w:val="0"/>
          <w:marRight w:val="0"/>
          <w:marTop w:val="0"/>
          <w:marBottom w:val="0"/>
          <w:divBdr>
            <w:top w:val="none" w:sz="0" w:space="0" w:color="auto"/>
            <w:left w:val="none" w:sz="0" w:space="0" w:color="auto"/>
            <w:bottom w:val="none" w:sz="0" w:space="0" w:color="auto"/>
            <w:right w:val="none" w:sz="0" w:space="0" w:color="auto"/>
          </w:divBdr>
          <w:divsChild>
            <w:div w:id="118601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047746">
      <w:bodyDiv w:val="1"/>
      <w:marLeft w:val="0"/>
      <w:marRight w:val="0"/>
      <w:marTop w:val="0"/>
      <w:marBottom w:val="0"/>
      <w:divBdr>
        <w:top w:val="none" w:sz="0" w:space="0" w:color="auto"/>
        <w:left w:val="none" w:sz="0" w:space="0" w:color="auto"/>
        <w:bottom w:val="none" w:sz="0" w:space="0" w:color="auto"/>
        <w:right w:val="none" w:sz="0" w:space="0" w:color="auto"/>
      </w:divBdr>
      <w:divsChild>
        <w:div w:id="1107890871">
          <w:marLeft w:val="0"/>
          <w:marRight w:val="0"/>
          <w:marTop w:val="0"/>
          <w:marBottom w:val="0"/>
          <w:divBdr>
            <w:top w:val="none" w:sz="0" w:space="0" w:color="auto"/>
            <w:left w:val="none" w:sz="0" w:space="0" w:color="auto"/>
            <w:bottom w:val="none" w:sz="0" w:space="0" w:color="auto"/>
            <w:right w:val="none" w:sz="0" w:space="0" w:color="auto"/>
          </w:divBdr>
          <w:divsChild>
            <w:div w:id="1424571471">
              <w:marLeft w:val="0"/>
              <w:marRight w:val="0"/>
              <w:marTop w:val="0"/>
              <w:marBottom w:val="0"/>
              <w:divBdr>
                <w:top w:val="none" w:sz="0" w:space="0" w:color="auto"/>
                <w:left w:val="none" w:sz="0" w:space="0" w:color="auto"/>
                <w:bottom w:val="none" w:sz="0" w:space="0" w:color="auto"/>
                <w:right w:val="none" w:sz="0" w:space="0" w:color="auto"/>
              </w:divBdr>
              <w:divsChild>
                <w:div w:id="176202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4</Pages>
  <Words>1340</Words>
  <Characters>7642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Comcast Cable Corporation</Company>
  <LinksUpToDate>false</LinksUpToDate>
  <CharactersWithSpaces>8965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slosee200</dc:creator>
  <cp:keywords/>
  <dc:description/>
  <cp:lastModifiedBy>slosee200</cp:lastModifiedBy>
  <cp:revision>1</cp:revision>
  <dcterms:created xsi:type="dcterms:W3CDTF">2011-05-02T14:27:00Z</dcterms:created>
  <dcterms:modified xsi:type="dcterms:W3CDTF">2011-05-02T15:06:00Z</dcterms:modified>
</cp:coreProperties>
</file>